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DC" w:rsidRDefault="005439DC" w:rsidP="00D871C8">
      <w:pPr>
        <w:pStyle w:val="2"/>
        <w:jc w:val="center"/>
      </w:pPr>
      <w:r>
        <w:t>科研</w:t>
      </w:r>
      <w:r w:rsidR="00EA6E9C">
        <w:rPr>
          <w:rFonts w:hint="eastAsia"/>
        </w:rPr>
        <w:t>单项</w:t>
      </w:r>
      <w:r>
        <w:t>奖</w:t>
      </w:r>
      <w:r w:rsidR="00EA6E9C">
        <w:rPr>
          <w:rFonts w:hint="eastAsia"/>
        </w:rPr>
        <w:t>成果</w:t>
      </w:r>
      <w:r w:rsidR="00EA6E9C">
        <w:t>审核系统</w:t>
      </w:r>
      <w:r>
        <w:t>操作说明</w:t>
      </w:r>
      <w:r w:rsidR="00EA6E9C">
        <w:rPr>
          <w:rFonts w:hint="eastAsia"/>
        </w:rPr>
        <w:t>（研究生</w:t>
      </w:r>
      <w:r w:rsidR="00EA6E9C">
        <w:t>秘书</w:t>
      </w:r>
      <w:r w:rsidR="00EA6E9C">
        <w:rPr>
          <w:rFonts w:hint="eastAsia"/>
        </w:rPr>
        <w:t>）</w:t>
      </w:r>
    </w:p>
    <w:p w:rsidR="00B84776" w:rsidRDefault="00EA6E9C" w:rsidP="00414D1E">
      <w:pPr>
        <w:pStyle w:val="4"/>
      </w:pPr>
      <w:r>
        <w:rPr>
          <w:rFonts w:hint="eastAsia"/>
        </w:rPr>
        <w:t>一</w:t>
      </w:r>
      <w:r w:rsidR="005439DC">
        <w:rPr>
          <w:rFonts w:hint="eastAsia"/>
        </w:rPr>
        <w:t xml:space="preserve">. </w:t>
      </w:r>
      <w:r w:rsidR="00414D1E">
        <w:rPr>
          <w:rFonts w:hint="eastAsia"/>
        </w:rPr>
        <w:t>评选分项信息审核</w:t>
      </w:r>
    </w:p>
    <w:p w:rsidR="00414D1E" w:rsidRDefault="00414D1E" w:rsidP="00414D1E">
      <w:r>
        <w:t>路径</w:t>
      </w:r>
      <w:r>
        <w:rPr>
          <w:rFonts w:hint="eastAsia"/>
        </w:rPr>
        <w:t>：</w:t>
      </w:r>
      <w:r>
        <w:t>研工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科研奖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评选分项信息审核</w:t>
      </w:r>
    </w:p>
    <w:p w:rsidR="00414D1E" w:rsidRDefault="00414D1E" w:rsidP="00414D1E">
      <w:r>
        <w:rPr>
          <w:rFonts w:hint="eastAsia"/>
        </w:rPr>
        <w:t>操作说明：</w:t>
      </w:r>
    </w:p>
    <w:p w:rsidR="00C52036" w:rsidRDefault="00414D1E" w:rsidP="00C5203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该菜单主要对提交信息进行审核，审核后学生和导师端将不能再修改信息，如需修改需要先撤销审核。</w:t>
      </w:r>
    </w:p>
    <w:p w:rsidR="00414D1E" w:rsidRDefault="00414D1E" w:rsidP="00C52036">
      <w:pPr>
        <w:pStyle w:val="a5"/>
        <w:ind w:left="780" w:firstLineChars="0" w:firstLine="0"/>
      </w:pPr>
      <w:r>
        <w:rPr>
          <w:noProof/>
        </w:rPr>
        <w:drawing>
          <wp:inline distT="0" distB="0" distL="0" distR="0" wp14:anchorId="2AE65145" wp14:editId="31693D9D">
            <wp:extent cx="4933245" cy="3159748"/>
            <wp:effectExtent l="0" t="0" r="127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482" cy="31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8B9" w:rsidRDefault="000A48B9" w:rsidP="000A48B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点击列</w:t>
      </w:r>
      <w:bookmarkStart w:id="0" w:name="_GoBack"/>
      <w:bookmarkEnd w:id="0"/>
      <w:r>
        <w:rPr>
          <w:rFonts w:hint="eastAsia"/>
        </w:rPr>
        <w:t>表右侧的“</w:t>
      </w:r>
      <w:r>
        <w:rPr>
          <w:noProof/>
        </w:rPr>
        <w:drawing>
          <wp:inline distT="0" distB="0" distL="0" distR="0" wp14:anchorId="1479DFD4" wp14:editId="4A5B8B25">
            <wp:extent cx="190476" cy="20000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”编辑按钮，可修改奖项登记和添加备注说明；点击“</w:t>
      </w:r>
      <w:r>
        <w:rPr>
          <w:noProof/>
        </w:rPr>
        <w:drawing>
          <wp:inline distT="0" distB="0" distL="0" distR="0" wp14:anchorId="1C14EB07" wp14:editId="23C959E8">
            <wp:extent cx="133333" cy="171429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33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”保存按钮，保存修改；点击“</w:t>
      </w:r>
      <w:r>
        <w:rPr>
          <w:noProof/>
        </w:rPr>
        <w:drawing>
          <wp:inline distT="0" distB="0" distL="0" distR="0" wp14:anchorId="2CB50D85" wp14:editId="5FBD8EC9">
            <wp:extent cx="171429" cy="12381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”删除按钮，取消修改。</w:t>
      </w:r>
    </w:p>
    <w:p w:rsidR="000A48B9" w:rsidRDefault="000A48B9" w:rsidP="00414D1E">
      <w:pPr>
        <w:ind w:firstLine="420"/>
      </w:pPr>
    </w:p>
    <w:p w:rsidR="000A48B9" w:rsidRDefault="000A48B9" w:rsidP="00414D1E">
      <w:pPr>
        <w:ind w:firstLine="420"/>
      </w:pPr>
      <w:r>
        <w:rPr>
          <w:noProof/>
        </w:rPr>
        <w:drawing>
          <wp:inline distT="0" distB="0" distL="0" distR="0" wp14:anchorId="4F7C045A" wp14:editId="29F40A2D">
            <wp:extent cx="5274310" cy="1774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1E" w:rsidRDefault="00414D1E" w:rsidP="00414D1E">
      <w:pPr>
        <w:ind w:firstLine="420"/>
      </w:pPr>
    </w:p>
    <w:p w:rsidR="000A48B9" w:rsidRDefault="000A48B9" w:rsidP="000A48B9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点击列表中右侧的“</w:t>
      </w:r>
      <w:r>
        <w:rPr>
          <w:noProof/>
        </w:rPr>
        <w:drawing>
          <wp:inline distT="0" distB="0" distL="0" distR="0" wp14:anchorId="23EFDF6C" wp14:editId="445AED34">
            <wp:extent cx="285714" cy="152381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”文件夹按钮，弹出发表学位论文信息查看窗口，可以查看详细信息；点击窗口中的“</w:t>
      </w:r>
      <w:r>
        <w:rPr>
          <w:noProof/>
        </w:rPr>
        <w:drawing>
          <wp:inline distT="0" distB="0" distL="0" distR="0" wp14:anchorId="0BA1E058" wp14:editId="5747EFF8">
            <wp:extent cx="1409524" cy="285714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”查看按钮，可以查看扫描件。</w:t>
      </w:r>
    </w:p>
    <w:p w:rsidR="002E1BD0" w:rsidRDefault="000A48B9" w:rsidP="002E1BD0">
      <w:pPr>
        <w:ind w:firstLine="420"/>
      </w:pPr>
      <w:r>
        <w:rPr>
          <w:noProof/>
        </w:rPr>
        <w:lastRenderedPageBreak/>
        <w:drawing>
          <wp:inline distT="0" distB="0" distL="0" distR="0" wp14:anchorId="7CDEC404" wp14:editId="21332713">
            <wp:extent cx="5274310" cy="30194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55" w:rsidRDefault="00C13955" w:rsidP="00C1395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点击列表右上角的“</w:t>
      </w:r>
      <w:r>
        <w:rPr>
          <w:noProof/>
        </w:rPr>
        <w:drawing>
          <wp:inline distT="0" distB="0" distL="0" distR="0" wp14:anchorId="560493BF" wp14:editId="08A4E686">
            <wp:extent cx="495238" cy="228571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”导出按钮，可以导出</w:t>
      </w:r>
      <w:r>
        <w:rPr>
          <w:rFonts w:hint="eastAsia"/>
        </w:rPr>
        <w:t>excel</w:t>
      </w:r>
      <w:r>
        <w:rPr>
          <w:rFonts w:hint="eastAsia"/>
        </w:rPr>
        <w:t>表，方便传阅和数据编辑等。</w:t>
      </w:r>
    </w:p>
    <w:p w:rsidR="00C13955" w:rsidRPr="00C13955" w:rsidRDefault="00C13955" w:rsidP="002E1BD0">
      <w:pPr>
        <w:ind w:firstLine="420"/>
      </w:pPr>
    </w:p>
    <w:p w:rsidR="002E1BD0" w:rsidRPr="002E1BD0" w:rsidRDefault="00C13955" w:rsidP="002E1BD0">
      <w:pPr>
        <w:ind w:firstLine="420"/>
      </w:pPr>
      <w:r>
        <w:rPr>
          <w:noProof/>
        </w:rPr>
        <w:drawing>
          <wp:inline distT="0" distB="0" distL="0" distR="0" wp14:anchorId="6D6B3DC3" wp14:editId="67139F98">
            <wp:extent cx="5274310" cy="19748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1E" w:rsidRDefault="00537AB6" w:rsidP="00414D1E">
      <w:pPr>
        <w:pStyle w:val="4"/>
      </w:pPr>
      <w:r>
        <w:rPr>
          <w:rFonts w:hint="eastAsia"/>
        </w:rPr>
        <w:t>二</w:t>
      </w:r>
      <w:r>
        <w:rPr>
          <w:rFonts w:hint="eastAsia"/>
        </w:rPr>
        <w:t>.</w:t>
      </w:r>
      <w:r w:rsidR="000A48B9">
        <w:rPr>
          <w:rFonts w:hint="eastAsia"/>
        </w:rPr>
        <w:t>评选分项结果导出</w:t>
      </w:r>
    </w:p>
    <w:p w:rsidR="00414D1E" w:rsidRDefault="00414D1E" w:rsidP="00414D1E">
      <w:r>
        <w:t>路径</w:t>
      </w:r>
      <w:r>
        <w:rPr>
          <w:rFonts w:hint="eastAsia"/>
        </w:rPr>
        <w:t>：</w:t>
      </w:r>
      <w:r>
        <w:t>研工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科研奖</w:t>
      </w:r>
      <w:r>
        <w:rPr>
          <w:rFonts w:asciiTheme="minorEastAsia" w:hAnsiTheme="minorEastAsia" w:hint="eastAsia"/>
        </w:rPr>
        <w:t>→</w:t>
      </w:r>
      <w:r w:rsidR="000A48B9">
        <w:rPr>
          <w:rFonts w:hint="eastAsia"/>
        </w:rPr>
        <w:t>评选分项结果导出</w:t>
      </w:r>
    </w:p>
    <w:p w:rsidR="00414D1E" w:rsidRDefault="00414D1E" w:rsidP="00414D1E">
      <w:r>
        <w:rPr>
          <w:rFonts w:hint="eastAsia"/>
        </w:rPr>
        <w:t>操作说明：</w:t>
      </w:r>
    </w:p>
    <w:p w:rsidR="00414D1E" w:rsidRDefault="00C13955" w:rsidP="00C1395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只有结果通过的学生才显示在该菜单中，如查询不到，请到审核中查看结果是否通过；</w:t>
      </w:r>
    </w:p>
    <w:p w:rsidR="00C13955" w:rsidRDefault="00C13955" w:rsidP="00C13955">
      <w:pPr>
        <w:pStyle w:val="a5"/>
        <w:numPr>
          <w:ilvl w:val="0"/>
          <w:numId w:val="3"/>
        </w:numPr>
        <w:ind w:firstLineChars="0"/>
      </w:pPr>
      <w:r>
        <w:t>点击列表右上角</w:t>
      </w:r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0058EDF3" wp14:editId="5D6F06B4">
            <wp:extent cx="742857" cy="238095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”按钮</w:t>
      </w:r>
      <w:r w:rsidR="00E36B52">
        <w:rPr>
          <w:rFonts w:hint="eastAsia"/>
        </w:rPr>
        <w:t>，简表导出到</w:t>
      </w:r>
      <w:r w:rsidR="00E36B52">
        <w:rPr>
          <w:rFonts w:hint="eastAsia"/>
        </w:rPr>
        <w:t>word</w:t>
      </w:r>
      <w:r w:rsidR="00E36B52">
        <w:rPr>
          <w:rFonts w:hint="eastAsia"/>
        </w:rPr>
        <w:t>文档中，可以对信息进行编辑和打印；如导出格式有误，可联系管理员调整模板。</w:t>
      </w:r>
    </w:p>
    <w:p w:rsidR="00C13955" w:rsidRDefault="00C13955" w:rsidP="00C13955">
      <w:pPr>
        <w:pStyle w:val="a5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56458043" wp14:editId="67AFA14A">
            <wp:extent cx="5274310" cy="408368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52" w:rsidRDefault="00E36B52" w:rsidP="00C13955">
      <w:pPr>
        <w:pStyle w:val="a5"/>
        <w:ind w:left="780" w:firstLineChars="0" w:firstLine="0"/>
      </w:pPr>
    </w:p>
    <w:p w:rsidR="00E36B52" w:rsidRDefault="00E36B52" w:rsidP="00E36B5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点击列表右上角的“</w:t>
      </w:r>
      <w:r>
        <w:rPr>
          <w:noProof/>
        </w:rPr>
        <w:drawing>
          <wp:inline distT="0" distB="0" distL="0" distR="0" wp14:anchorId="69813AC8" wp14:editId="1DB8F2F5">
            <wp:extent cx="495238" cy="228571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”导出按钮，可以导出</w:t>
      </w:r>
      <w:r>
        <w:rPr>
          <w:rFonts w:hint="eastAsia"/>
        </w:rPr>
        <w:t>excel</w:t>
      </w:r>
      <w:r>
        <w:rPr>
          <w:rFonts w:hint="eastAsia"/>
        </w:rPr>
        <w:t>格式评奖结果表，方便传阅和数据编辑等。</w:t>
      </w:r>
    </w:p>
    <w:p w:rsidR="00E36B52" w:rsidRDefault="00E36B52" w:rsidP="00E36B52">
      <w:pPr>
        <w:pStyle w:val="a5"/>
        <w:ind w:left="780" w:firstLineChars="0" w:firstLine="0"/>
      </w:pPr>
      <w:r>
        <w:rPr>
          <w:noProof/>
        </w:rPr>
        <w:drawing>
          <wp:inline distT="0" distB="0" distL="0" distR="0" wp14:anchorId="27490B22" wp14:editId="07B780C9">
            <wp:extent cx="5274310" cy="2072640"/>
            <wp:effectExtent l="0" t="0" r="254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5F2" w:rsidRDefault="00EA7F0E" w:rsidP="002805F2">
      <w:pPr>
        <w:pStyle w:val="4"/>
      </w:pPr>
      <w:r>
        <w:rPr>
          <w:rFonts w:hint="eastAsia"/>
        </w:rPr>
        <w:t>三</w:t>
      </w:r>
      <w:r>
        <w:rPr>
          <w:rFonts w:hint="eastAsia"/>
        </w:rPr>
        <w:t xml:space="preserve">. </w:t>
      </w:r>
      <w:r w:rsidR="002805F2">
        <w:t>其他说明</w:t>
      </w:r>
    </w:p>
    <w:p w:rsidR="002805F2" w:rsidRDefault="002805F2" w:rsidP="002805F2">
      <w:r>
        <w:rPr>
          <w:rFonts w:hint="eastAsia"/>
        </w:rPr>
        <w:t xml:space="preserve">1. </w:t>
      </w:r>
      <w:r>
        <w:rPr>
          <w:rFonts w:hint="eastAsia"/>
        </w:rPr>
        <w:t>点击菜单中学生名字，可以查看学生信息</w:t>
      </w:r>
    </w:p>
    <w:p w:rsidR="002805F2" w:rsidRPr="002805F2" w:rsidRDefault="002805F2" w:rsidP="002805F2"/>
    <w:p w:rsidR="002805F2" w:rsidRPr="00414D1E" w:rsidRDefault="002805F2" w:rsidP="002805F2">
      <w:r>
        <w:rPr>
          <w:noProof/>
        </w:rPr>
        <w:lastRenderedPageBreak/>
        <w:drawing>
          <wp:inline distT="0" distB="0" distL="0" distR="0" wp14:anchorId="79FB91E4" wp14:editId="6CB55B67">
            <wp:extent cx="5274310" cy="2951480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5F2" w:rsidRPr="0041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38" w:rsidRDefault="00430938" w:rsidP="005439DC">
      <w:r>
        <w:separator/>
      </w:r>
    </w:p>
  </w:endnote>
  <w:endnote w:type="continuationSeparator" w:id="0">
    <w:p w:rsidR="00430938" w:rsidRDefault="00430938" w:rsidP="0054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38" w:rsidRDefault="00430938" w:rsidP="005439DC">
      <w:r>
        <w:separator/>
      </w:r>
    </w:p>
  </w:footnote>
  <w:footnote w:type="continuationSeparator" w:id="0">
    <w:p w:rsidR="00430938" w:rsidRDefault="00430938" w:rsidP="0054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6A97"/>
    <w:multiLevelType w:val="hybridMultilevel"/>
    <w:tmpl w:val="9028F040"/>
    <w:lvl w:ilvl="0" w:tplc="D638C9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64606C"/>
    <w:multiLevelType w:val="hybridMultilevel"/>
    <w:tmpl w:val="0B784A2C"/>
    <w:lvl w:ilvl="0" w:tplc="0A444E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E56032"/>
    <w:multiLevelType w:val="hybridMultilevel"/>
    <w:tmpl w:val="29E24646"/>
    <w:lvl w:ilvl="0" w:tplc="1E0E61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2C"/>
    <w:rsid w:val="000A48B9"/>
    <w:rsid w:val="00103561"/>
    <w:rsid w:val="001A5513"/>
    <w:rsid w:val="002805F2"/>
    <w:rsid w:val="00281C86"/>
    <w:rsid w:val="002E1BD0"/>
    <w:rsid w:val="00414D1E"/>
    <w:rsid w:val="00430938"/>
    <w:rsid w:val="00537AB6"/>
    <w:rsid w:val="005439DC"/>
    <w:rsid w:val="00827ED7"/>
    <w:rsid w:val="0083464B"/>
    <w:rsid w:val="0086642C"/>
    <w:rsid w:val="008D4082"/>
    <w:rsid w:val="00C13017"/>
    <w:rsid w:val="00C13955"/>
    <w:rsid w:val="00C52036"/>
    <w:rsid w:val="00D871C8"/>
    <w:rsid w:val="00E1128E"/>
    <w:rsid w:val="00E36B52"/>
    <w:rsid w:val="00EA6E9C"/>
    <w:rsid w:val="00EA7F0E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4B4EE-BFFC-458E-AA9C-887BE1C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D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439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39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439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9D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39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439D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439D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A48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etong</dc:creator>
  <cp:keywords/>
  <dc:description/>
  <cp:lastModifiedBy>PC</cp:lastModifiedBy>
  <cp:revision>8</cp:revision>
  <dcterms:created xsi:type="dcterms:W3CDTF">2017-06-12T07:04:00Z</dcterms:created>
  <dcterms:modified xsi:type="dcterms:W3CDTF">2018-01-05T02:07:00Z</dcterms:modified>
</cp:coreProperties>
</file>